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2B92" w14:textId="45245A2E" w:rsidR="005B3D64" w:rsidRDefault="005B3D64" w:rsidP="005B3D64">
      <w:pPr>
        <w:spacing w:after="200" w:line="276" w:lineRule="auto"/>
        <w:rPr>
          <w:rFonts w:ascii="Calibri" w:eastAsia="Calibri" w:hAnsi="Calibri" w:cs="Times New Roman"/>
          <w:b/>
          <w:bCs/>
          <w:sz w:val="24"/>
          <w:szCs w:val="24"/>
        </w:rPr>
      </w:pPr>
      <w:r w:rsidRPr="005B3D64">
        <w:rPr>
          <w:rFonts w:ascii="Calibri" w:eastAsia="Calibri" w:hAnsi="Calibri" w:cs="Calibri"/>
          <w:noProof/>
          <w:color w:val="000000"/>
          <w:lang w:eastAsia="nl-NL"/>
        </w:rPr>
        <w:drawing>
          <wp:inline distT="0" distB="0" distL="0" distR="0" wp14:anchorId="1EA45DE5" wp14:editId="0E141883">
            <wp:extent cx="2009775" cy="714375"/>
            <wp:effectExtent l="0" t="0" r="9525" b="9525"/>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4"/>
                    <a:stretch>
                      <a:fillRect/>
                    </a:stretch>
                  </pic:blipFill>
                  <pic:spPr>
                    <a:xfrm>
                      <a:off x="0" y="0"/>
                      <a:ext cx="2009775" cy="714375"/>
                    </a:xfrm>
                    <a:prstGeom prst="rect">
                      <a:avLst/>
                    </a:prstGeom>
                  </pic:spPr>
                </pic:pic>
              </a:graphicData>
            </a:graphic>
          </wp:inline>
        </w:drawing>
      </w:r>
    </w:p>
    <w:p w14:paraId="04EF352F" w14:textId="6F061E95" w:rsidR="005B3D64" w:rsidRPr="005B3D64" w:rsidRDefault="005B3D64" w:rsidP="005B3D64">
      <w:pPr>
        <w:spacing w:after="200" w:line="276" w:lineRule="auto"/>
        <w:rPr>
          <w:rFonts w:ascii="Calibri" w:eastAsia="Calibri" w:hAnsi="Calibri" w:cs="Times New Roman"/>
          <w:b/>
          <w:bCs/>
          <w:sz w:val="24"/>
          <w:szCs w:val="24"/>
        </w:rPr>
      </w:pPr>
      <w:r w:rsidRPr="005B3D64">
        <w:rPr>
          <w:rFonts w:ascii="Calibri" w:eastAsia="Calibri" w:hAnsi="Calibri" w:cs="Times New Roman"/>
          <w:b/>
          <w:bCs/>
          <w:sz w:val="24"/>
          <w:szCs w:val="24"/>
        </w:rPr>
        <w:t xml:space="preserve">Aannamebeleid vrijwilligers </w:t>
      </w:r>
      <w:proofErr w:type="gramStart"/>
      <w:r w:rsidRPr="005B3D64">
        <w:rPr>
          <w:rFonts w:ascii="Calibri" w:eastAsia="Calibri" w:hAnsi="Calibri" w:cs="Times New Roman"/>
          <w:b/>
          <w:bCs/>
          <w:sz w:val="24"/>
          <w:szCs w:val="24"/>
        </w:rPr>
        <w:t>Jeugdwerk  en</w:t>
      </w:r>
      <w:proofErr w:type="gramEnd"/>
      <w:r w:rsidRPr="005B3D64">
        <w:rPr>
          <w:rFonts w:ascii="Calibri" w:eastAsia="Calibri" w:hAnsi="Calibri" w:cs="Times New Roman"/>
          <w:b/>
          <w:bCs/>
          <w:sz w:val="24"/>
          <w:szCs w:val="24"/>
        </w:rPr>
        <w:t xml:space="preserve"> ouderenwerk</w:t>
      </w:r>
    </w:p>
    <w:p w14:paraId="67D7F090" w14:textId="77777777" w:rsidR="005B3D64" w:rsidRPr="005B3D64" w:rsidRDefault="005B3D64" w:rsidP="005B3D64">
      <w:pPr>
        <w:spacing w:after="200" w:line="276" w:lineRule="auto"/>
        <w:rPr>
          <w:rFonts w:ascii="Calibri" w:eastAsia="Calibri" w:hAnsi="Calibri" w:cs="Times New Roman"/>
        </w:rPr>
      </w:pPr>
      <w:r w:rsidRPr="005B3D64">
        <w:rPr>
          <w:rFonts w:ascii="Calibri" w:eastAsia="Calibri" w:hAnsi="Calibri" w:cs="Times New Roman"/>
        </w:rPr>
        <w:t xml:space="preserve">Het jeugdwerk binnen de Hervormde gemeente De Rank c.a. wordt grotendeels gedragen door de vrijwilligers. We waarderen het als mensen het jeugdwerk of ouderenwerk een warm hart toedragen en hieraan een bijdrage willen leveren. Bij alle activiteiten staat het welzijn en de veiligheid van de kinderen, jongeren en kwetsbare ouderen voorop. Derhalve worden vrijwilligers op een zorgvuldige manier aangenomen op basis van onderstaand aannamebeleid: </w:t>
      </w:r>
    </w:p>
    <w:p w14:paraId="6234AFC2" w14:textId="77777777" w:rsidR="005B3D64" w:rsidRPr="005B3D64" w:rsidRDefault="005B3D64" w:rsidP="005B3D64">
      <w:pPr>
        <w:spacing w:after="200" w:line="276" w:lineRule="auto"/>
        <w:rPr>
          <w:rFonts w:ascii="Calibri" w:eastAsia="Calibri" w:hAnsi="Calibri" w:cs="Times New Roman"/>
        </w:rPr>
      </w:pPr>
      <w:r w:rsidRPr="005B3D64">
        <w:rPr>
          <w:rFonts w:ascii="Calibri" w:eastAsia="Calibri" w:hAnsi="Calibri" w:cs="Times New Roman"/>
        </w:rPr>
        <w:t xml:space="preserve">1. We vragen alle vrijwilligers die met kinderen werken om een Verklaring Omtrent Gedrag (VOG). Belangstellenden die geen VOG kunnen voorleggen worden niet toegelaten om vrijwilligerswerk met kinderen of jongeren te doen. </w:t>
      </w:r>
    </w:p>
    <w:p w14:paraId="1A479173" w14:textId="77777777" w:rsidR="005B3D64" w:rsidRPr="005B3D64" w:rsidRDefault="005B3D64" w:rsidP="005B3D64">
      <w:pPr>
        <w:spacing w:after="200" w:line="276" w:lineRule="auto"/>
        <w:rPr>
          <w:rFonts w:ascii="Calibri" w:eastAsia="Calibri" w:hAnsi="Calibri" w:cs="Times New Roman"/>
        </w:rPr>
      </w:pPr>
      <w:r w:rsidRPr="005B3D64">
        <w:rPr>
          <w:rFonts w:ascii="Calibri" w:eastAsia="Calibri" w:hAnsi="Calibri" w:cs="Times New Roman"/>
        </w:rPr>
        <w:t xml:space="preserve">2. Om grensoverschrijdend gedrag te voorkomen hebben alle vrijwilligers die met kinderen, jongeren of kwetsbare ouderen </w:t>
      </w:r>
      <w:proofErr w:type="gramStart"/>
      <w:r w:rsidRPr="005B3D64">
        <w:rPr>
          <w:rFonts w:ascii="Calibri" w:eastAsia="Calibri" w:hAnsi="Calibri" w:cs="Times New Roman"/>
        </w:rPr>
        <w:t>werken  een</w:t>
      </w:r>
      <w:proofErr w:type="gramEnd"/>
      <w:r w:rsidRPr="005B3D64">
        <w:rPr>
          <w:rFonts w:ascii="Calibri" w:eastAsia="Calibri" w:hAnsi="Calibri" w:cs="Times New Roman"/>
        </w:rPr>
        <w:t xml:space="preserve"> gedragscode gekregen en ondertekend. In deze gedragscode staat waar vrijwilligers zich aan te houden hebben. Wordt de gedragscode overtreden dan mogen ze mogen niet langer de kinderen, jongeren of ouderen begeleiden. </w:t>
      </w:r>
    </w:p>
    <w:p w14:paraId="46A3B8CD" w14:textId="77777777" w:rsidR="005B3D64" w:rsidRPr="005B3D64" w:rsidRDefault="005B3D64" w:rsidP="005B3D64">
      <w:pPr>
        <w:spacing w:after="200" w:line="276" w:lineRule="auto"/>
        <w:rPr>
          <w:rFonts w:ascii="Calibri" w:eastAsia="Calibri" w:hAnsi="Calibri" w:cs="Times New Roman"/>
        </w:rPr>
      </w:pPr>
      <w:r w:rsidRPr="005B3D64">
        <w:rPr>
          <w:rFonts w:ascii="Calibri" w:eastAsia="Calibri" w:hAnsi="Calibri" w:cs="Times New Roman"/>
        </w:rPr>
        <w:t xml:space="preserve">3. Elke belangstellende heeft een kennismakingsgesprek, waarin de gedragscode, beiderzijdse verwachtingen, taken, beschikbaarheid, ontruimingsplan en andere praktische taken besproken worden. </w:t>
      </w:r>
    </w:p>
    <w:p w14:paraId="11F56A04" w14:textId="77777777" w:rsidR="005B3D64" w:rsidRPr="005B3D64" w:rsidRDefault="005B3D64" w:rsidP="005B3D64">
      <w:pPr>
        <w:spacing w:after="200" w:line="276" w:lineRule="auto"/>
        <w:rPr>
          <w:rFonts w:ascii="Calibri" w:eastAsia="Calibri" w:hAnsi="Calibri" w:cs="Times New Roman"/>
        </w:rPr>
      </w:pPr>
      <w:r w:rsidRPr="005B3D64">
        <w:rPr>
          <w:rFonts w:ascii="Calibri" w:eastAsia="Calibri" w:hAnsi="Calibri" w:cs="Times New Roman"/>
        </w:rPr>
        <w:t xml:space="preserve">4. Vrijwilligers draaien eerst een paar keer mee met een ervaren vrijwilliger voor ze zelfstandig aan de slag gaan. Het aannamebeleid is gebaseerd op de adviezen van de Vereniging Nederlandse Organisaties Vrijwilligerswerk (NOV), te vinden op </w:t>
      </w:r>
      <w:proofErr w:type="gramStart"/>
      <w:r w:rsidRPr="005B3D64">
        <w:rPr>
          <w:rFonts w:ascii="Calibri" w:eastAsia="Calibri" w:hAnsi="Calibri" w:cs="Times New Roman"/>
        </w:rPr>
        <w:t>www.inveiligehanden.nl .</w:t>
      </w:r>
      <w:proofErr w:type="gramEnd"/>
    </w:p>
    <w:p w14:paraId="0EF0D141" w14:textId="77777777" w:rsidR="005B3D64" w:rsidRPr="005B3D64" w:rsidRDefault="005B3D64" w:rsidP="005B3D64">
      <w:pPr>
        <w:spacing w:after="200" w:line="276" w:lineRule="auto"/>
        <w:rPr>
          <w:rFonts w:ascii="Calibri" w:eastAsia="Calibri" w:hAnsi="Calibri" w:cs="Times New Roman"/>
        </w:rPr>
      </w:pPr>
      <w:r w:rsidRPr="005B3D64">
        <w:rPr>
          <w:rFonts w:ascii="Calibri" w:eastAsia="Calibri" w:hAnsi="Calibri" w:cs="Times New Roman"/>
        </w:rPr>
        <w:t xml:space="preserve">5. </w:t>
      </w:r>
      <w:bookmarkStart w:id="0" w:name="_Hlk19709587"/>
      <w:r w:rsidRPr="005B3D64">
        <w:rPr>
          <w:rFonts w:ascii="Calibri" w:eastAsia="Calibri" w:hAnsi="Calibri" w:cs="Times New Roman"/>
        </w:rPr>
        <w:t xml:space="preserve">Bij de organisatie van activiteiten en bijeenkomsten proberen wij zoveel mogelijk het 4-ogenprincipe te hanteren. Dat wil zeggen dat bij activiteiten met kinderen/jongeren altijd meer dan 1 volwassen begeleider aanwezig is. </w:t>
      </w:r>
      <w:bookmarkEnd w:id="0"/>
    </w:p>
    <w:p w14:paraId="47986E20" w14:textId="77777777" w:rsidR="005B3D64" w:rsidRPr="005B3D64" w:rsidRDefault="005B3D64" w:rsidP="005B3D64">
      <w:pPr>
        <w:spacing w:after="200" w:line="276" w:lineRule="auto"/>
        <w:rPr>
          <w:rFonts w:ascii="Calibri" w:eastAsia="Calibri" w:hAnsi="Calibri" w:cs="Times New Roman"/>
        </w:rPr>
      </w:pPr>
    </w:p>
    <w:p w14:paraId="3DC58E5A" w14:textId="77777777" w:rsidR="005B3D64" w:rsidRPr="005B3D64" w:rsidRDefault="005B3D64" w:rsidP="005B3D64">
      <w:pPr>
        <w:spacing w:after="200" w:line="276" w:lineRule="auto"/>
        <w:rPr>
          <w:rFonts w:ascii="Calibri" w:eastAsia="Calibri" w:hAnsi="Calibri" w:cs="Times New Roman"/>
        </w:rPr>
      </w:pPr>
    </w:p>
    <w:p w14:paraId="5EF2EC88" w14:textId="77777777" w:rsidR="005B3D64" w:rsidRPr="005B3D64" w:rsidRDefault="005B3D64" w:rsidP="005B3D64">
      <w:pPr>
        <w:spacing w:after="200" w:line="276" w:lineRule="auto"/>
        <w:rPr>
          <w:rFonts w:ascii="Calibri" w:eastAsia="Calibri" w:hAnsi="Calibri" w:cs="Times New Roman"/>
        </w:rPr>
      </w:pPr>
    </w:p>
    <w:p w14:paraId="28691571" w14:textId="77777777" w:rsidR="005B3D64" w:rsidRPr="005B3D64" w:rsidRDefault="005B3D64" w:rsidP="005B3D64">
      <w:pPr>
        <w:spacing w:after="200" w:line="276" w:lineRule="auto"/>
        <w:rPr>
          <w:rFonts w:ascii="Calibri" w:eastAsia="Calibri" w:hAnsi="Calibri" w:cs="Times New Roman"/>
        </w:rPr>
      </w:pPr>
    </w:p>
    <w:p w14:paraId="32E9E6D4" w14:textId="77777777" w:rsidR="00712A4C" w:rsidRDefault="00712A4C"/>
    <w:sectPr w:rsidR="00712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64"/>
    <w:rsid w:val="000F7D7F"/>
    <w:rsid w:val="005B3D64"/>
    <w:rsid w:val="00712A4C"/>
    <w:rsid w:val="00B51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22DA"/>
  <w15:chartTrackingRefBased/>
  <w15:docId w15:val="{C2F54D69-E661-44F8-BFA1-3C88AF88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1498</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Weerd RK de, Rowan</dc:creator>
  <cp:keywords/>
  <dc:description/>
  <cp:lastModifiedBy>Weerd RK de, Rowan</cp:lastModifiedBy>
  <cp:revision>1</cp:revision>
  <dcterms:created xsi:type="dcterms:W3CDTF">2023-01-03T12:25:00Z</dcterms:created>
  <dcterms:modified xsi:type="dcterms:W3CDTF">2023-01-03T12:26:00Z</dcterms:modified>
</cp:coreProperties>
</file>